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8B34E" w14:textId="77777777" w:rsidR="00AA6956" w:rsidRDefault="00000000">
      <w:pPr>
        <w:spacing w:after="30"/>
        <w:jc w:val="center"/>
      </w:pPr>
      <w:r>
        <w:rPr>
          <w:b/>
          <w:bCs/>
          <w:color w:val="2E7D32"/>
          <w:sz w:val="32"/>
          <w:szCs w:val="32"/>
        </w:rPr>
        <w:t>REGULAMIN</w:t>
      </w:r>
    </w:p>
    <w:p w14:paraId="3E53A8ED" w14:textId="77777777" w:rsidR="00AA6956" w:rsidRDefault="00000000">
      <w:pPr>
        <w:spacing w:after="30"/>
        <w:jc w:val="center"/>
      </w:pPr>
      <w:r>
        <w:rPr>
          <w:b/>
          <w:bCs/>
          <w:sz w:val="26"/>
          <w:szCs w:val="26"/>
        </w:rPr>
        <w:t>XVII DYLEWSKI CROSS</w:t>
      </w:r>
    </w:p>
    <w:p w14:paraId="2A847406" w14:textId="77777777" w:rsidR="00AA6956" w:rsidRPr="004B33A4" w:rsidRDefault="00000000">
      <w:pPr>
        <w:spacing w:after="300"/>
        <w:jc w:val="center"/>
        <w:rPr>
          <w:sz w:val="22"/>
          <w:szCs w:val="22"/>
        </w:rPr>
      </w:pPr>
      <w:r w:rsidRPr="004B33A4">
        <w:rPr>
          <w:i/>
          <w:iCs/>
          <w:color w:val="555555"/>
          <w:sz w:val="22"/>
          <w:szCs w:val="22"/>
        </w:rPr>
        <w:t>Piknik biegowy po Wzgórzach Dylewskich – 20 września 2026 r.</w:t>
      </w:r>
    </w:p>
    <w:p w14:paraId="3663E18C" w14:textId="77777777" w:rsidR="00AA6956" w:rsidRPr="004B33A4" w:rsidRDefault="00000000">
      <w:pPr>
        <w:pStyle w:val="Nagwek1"/>
        <w:spacing w:before="160" w:after="80"/>
        <w:rPr>
          <w:sz w:val="22"/>
          <w:szCs w:val="22"/>
        </w:rPr>
      </w:pPr>
      <w:r w:rsidRPr="004B33A4">
        <w:rPr>
          <w:b/>
          <w:bCs/>
          <w:color w:val="2E7D32"/>
          <w:sz w:val="22"/>
          <w:szCs w:val="22"/>
        </w:rPr>
        <w:t>1. Organizator</w:t>
      </w:r>
    </w:p>
    <w:p w14:paraId="30D089C2" w14:textId="77777777" w:rsidR="00AA6956" w:rsidRPr="004B33A4" w:rsidRDefault="00000000">
      <w:pPr>
        <w:spacing w:after="30"/>
      </w:pPr>
      <w:r w:rsidRPr="004B33A4">
        <w:rPr>
          <w:b/>
          <w:bCs/>
        </w:rPr>
        <w:t xml:space="preserve">Organizator: </w:t>
      </w:r>
      <w:r w:rsidRPr="004B33A4">
        <w:t>Stowarzyszenie Miłośników Wzgórz Dylewskich</w:t>
      </w:r>
    </w:p>
    <w:p w14:paraId="4B419F68" w14:textId="77777777" w:rsidR="00AA6956" w:rsidRPr="004B33A4" w:rsidRDefault="00000000">
      <w:pPr>
        <w:spacing w:after="30"/>
      </w:pPr>
      <w:r w:rsidRPr="004B33A4">
        <w:rPr>
          <w:b/>
          <w:bCs/>
        </w:rPr>
        <w:t xml:space="preserve">Adres: </w:t>
      </w:r>
      <w:r w:rsidRPr="004B33A4">
        <w:t>Wysoka Wieś 27, 14-100 Ostróda</w:t>
      </w:r>
    </w:p>
    <w:p w14:paraId="2F8D4102" w14:textId="77777777" w:rsidR="00AA6956" w:rsidRPr="004B33A4" w:rsidRDefault="00000000">
      <w:pPr>
        <w:spacing w:after="30"/>
      </w:pPr>
      <w:r w:rsidRPr="004B33A4">
        <w:rPr>
          <w:b/>
          <w:bCs/>
        </w:rPr>
        <w:t xml:space="preserve">Telefon: </w:t>
      </w:r>
      <w:r w:rsidRPr="004B33A4">
        <w:t>502 357 290</w:t>
      </w:r>
    </w:p>
    <w:p w14:paraId="5903B69A" w14:textId="77777777" w:rsidR="00AA6956" w:rsidRPr="004B33A4" w:rsidRDefault="00000000">
      <w:pPr>
        <w:spacing w:after="30"/>
      </w:pPr>
      <w:r w:rsidRPr="004B33A4">
        <w:rPr>
          <w:b/>
          <w:bCs/>
        </w:rPr>
        <w:t xml:space="preserve">E-mail: </w:t>
      </w:r>
      <w:r w:rsidRPr="004B33A4">
        <w:t>jtracz@me.com</w:t>
      </w:r>
    </w:p>
    <w:p w14:paraId="7E8119B8" w14:textId="77777777" w:rsidR="00AA6956" w:rsidRPr="004B33A4" w:rsidRDefault="00000000">
      <w:pPr>
        <w:pStyle w:val="Nagwek1"/>
        <w:spacing w:before="160" w:after="80"/>
        <w:rPr>
          <w:sz w:val="22"/>
          <w:szCs w:val="22"/>
        </w:rPr>
      </w:pPr>
      <w:r w:rsidRPr="004B33A4">
        <w:rPr>
          <w:b/>
          <w:bCs/>
          <w:color w:val="2E7D32"/>
          <w:sz w:val="22"/>
          <w:szCs w:val="22"/>
        </w:rPr>
        <w:t>2. Cel imprezy</w:t>
      </w:r>
    </w:p>
    <w:p w14:paraId="39C497A3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Popularyzacja biegania i aktywnego wypoczynku na łonie natury.</w:t>
      </w:r>
    </w:p>
    <w:p w14:paraId="45FA225B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Promocja walorów przyrodniczych i turystycznych Wzgórz Dylewskich oraz Parku Krajobrazowego Wzgórz Dylewskich.</w:t>
      </w:r>
    </w:p>
    <w:p w14:paraId="2804C43E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Integracja lokalnej społeczności i miłośników sportu.</w:t>
      </w:r>
    </w:p>
    <w:p w14:paraId="59E9476D" w14:textId="77777777" w:rsidR="00AA6956" w:rsidRPr="004B33A4" w:rsidRDefault="00000000">
      <w:pPr>
        <w:pStyle w:val="Nagwek1"/>
        <w:spacing w:before="160" w:after="80"/>
        <w:rPr>
          <w:sz w:val="22"/>
          <w:szCs w:val="22"/>
        </w:rPr>
      </w:pPr>
      <w:r w:rsidRPr="004B33A4">
        <w:rPr>
          <w:b/>
          <w:bCs/>
          <w:color w:val="2E7D32"/>
          <w:sz w:val="22"/>
          <w:szCs w:val="22"/>
        </w:rPr>
        <w:t>3. Termin i miejsce</w:t>
      </w:r>
    </w:p>
    <w:p w14:paraId="656616AF" w14:textId="77777777" w:rsidR="00AA6956" w:rsidRPr="004B33A4" w:rsidRDefault="00000000">
      <w:pPr>
        <w:spacing w:after="30"/>
      </w:pPr>
      <w:r w:rsidRPr="004B33A4">
        <w:rPr>
          <w:b/>
          <w:bCs/>
        </w:rPr>
        <w:t xml:space="preserve">Data: </w:t>
      </w:r>
      <w:r w:rsidRPr="004B33A4">
        <w:t>20 września 2026 r. (niedziela)</w:t>
      </w:r>
    </w:p>
    <w:p w14:paraId="18811B9B" w14:textId="77777777" w:rsidR="00AA6956" w:rsidRPr="004B33A4" w:rsidRDefault="00000000">
      <w:pPr>
        <w:spacing w:after="30"/>
      </w:pPr>
      <w:r w:rsidRPr="004B33A4">
        <w:rPr>
          <w:b/>
          <w:bCs/>
        </w:rPr>
        <w:t xml:space="preserve">Miejsce: </w:t>
      </w:r>
      <w:r w:rsidRPr="004B33A4">
        <w:t>Rybakówka przy stawie Hotelu SPA Dr Irena Eris, Wzgórza Dylewskie</w:t>
      </w:r>
    </w:p>
    <w:p w14:paraId="2C0CCF98" w14:textId="77777777" w:rsidR="00AA6956" w:rsidRPr="004B33A4" w:rsidRDefault="00000000">
      <w:pPr>
        <w:spacing w:after="30"/>
      </w:pPr>
      <w:r w:rsidRPr="004B33A4">
        <w:rPr>
          <w:b/>
          <w:bCs/>
        </w:rPr>
        <w:t xml:space="preserve">Start: </w:t>
      </w:r>
      <w:r w:rsidRPr="004B33A4">
        <w:t>godzina 11:00</w:t>
      </w:r>
    </w:p>
    <w:p w14:paraId="0284BC3C" w14:textId="77777777" w:rsidR="00AA6956" w:rsidRPr="004B33A4" w:rsidRDefault="00000000">
      <w:pPr>
        <w:pStyle w:val="Nagwek1"/>
        <w:spacing w:before="160" w:after="80"/>
        <w:rPr>
          <w:sz w:val="22"/>
          <w:szCs w:val="22"/>
        </w:rPr>
      </w:pPr>
      <w:r w:rsidRPr="004B33A4">
        <w:rPr>
          <w:b/>
          <w:bCs/>
          <w:color w:val="2E7D32"/>
          <w:sz w:val="22"/>
          <w:szCs w:val="22"/>
        </w:rPr>
        <w:t>4. Dystans i trasa</w:t>
      </w:r>
    </w:p>
    <w:p w14:paraId="3935FE3F" w14:textId="77777777" w:rsidR="00AA6956" w:rsidRPr="004B33A4" w:rsidRDefault="00000000">
      <w:pPr>
        <w:spacing w:after="70"/>
      </w:pPr>
      <w:r w:rsidRPr="004B33A4">
        <w:t>Zawody rozgrywane są na dwóch dystansach do wyboru:</w:t>
      </w:r>
    </w:p>
    <w:p w14:paraId="6767966C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22 km – trasa przełajowa prowadząca szlakami Wzgórz Dylewskich i terenem Parku Krajobrazowego Wzgórz Dylewskich,</w:t>
      </w:r>
    </w:p>
    <w:p w14:paraId="0C028E6B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5 km – trasa skrócona, dostępna również dla osób mniej zaawansowanych oraz rodzin z dziećmi.</w:t>
      </w:r>
    </w:p>
    <w:p w14:paraId="591E68E6" w14:textId="77777777" w:rsidR="00AA6956" w:rsidRPr="004B33A4" w:rsidRDefault="00000000">
      <w:pPr>
        <w:spacing w:after="70"/>
      </w:pPr>
      <w:r w:rsidRPr="004B33A4">
        <w:t>Trasa oznakowana będzie w dniu zawodów. Szczegółowy przebieg trasy i mapa dostępne są w Biurze Zawodów oraz na stronie internetowej Organizatora.</w:t>
      </w:r>
    </w:p>
    <w:p w14:paraId="7EAB2B13" w14:textId="77777777" w:rsidR="00AA6956" w:rsidRPr="004B33A4" w:rsidRDefault="00000000">
      <w:pPr>
        <w:pStyle w:val="Nagwek1"/>
        <w:spacing w:before="160" w:after="80"/>
        <w:rPr>
          <w:sz w:val="22"/>
          <w:szCs w:val="22"/>
        </w:rPr>
      </w:pPr>
      <w:r w:rsidRPr="004B33A4">
        <w:rPr>
          <w:b/>
          <w:bCs/>
          <w:color w:val="2E7D32"/>
          <w:sz w:val="22"/>
          <w:szCs w:val="22"/>
        </w:rPr>
        <w:t>5. Program minutowy</w:t>
      </w:r>
    </w:p>
    <w:p w14:paraId="07A06AD9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09:00 – 10:45 – rejestracja uczestników, wydawanie numerów startowych i zapoznanie się z regulaminem w Biurze Zawodów,</w:t>
      </w:r>
    </w:p>
    <w:p w14:paraId="302FAC86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11:00 – start biegu (dystans 22 km i 5 km),</w:t>
      </w:r>
    </w:p>
    <w:p w14:paraId="2FFA522B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po zakończeniu biegu – dekoracja zwycięzców oraz piknik biegowy z poczęstunkiem.</w:t>
      </w:r>
    </w:p>
    <w:p w14:paraId="312F0C05" w14:textId="77777777" w:rsidR="00AA6956" w:rsidRPr="004B33A4" w:rsidRDefault="00000000">
      <w:pPr>
        <w:pStyle w:val="Nagwek1"/>
        <w:spacing w:before="160" w:after="80"/>
        <w:rPr>
          <w:sz w:val="22"/>
          <w:szCs w:val="22"/>
        </w:rPr>
      </w:pPr>
      <w:r w:rsidRPr="004B33A4">
        <w:rPr>
          <w:b/>
          <w:bCs/>
          <w:color w:val="2E7D32"/>
          <w:sz w:val="22"/>
          <w:szCs w:val="22"/>
        </w:rPr>
        <w:t>6. Warunki uczestnictwa</w:t>
      </w:r>
    </w:p>
    <w:p w14:paraId="74ECF1D5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W zawodach mogą wziąć udział osoby pełnoletnie oraz niepełnoletnie za pisemną zgodą rodzica lub opiekuna prawnego.</w:t>
      </w:r>
    </w:p>
    <w:p w14:paraId="4106664D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Udział w biegu odbywa się na własną odpowiedzialność. Uczestnik oświadcza, że nie ma przeciwwskazań zdrowotnych do udziału w biegu.</w:t>
      </w:r>
    </w:p>
    <w:p w14:paraId="2D8F5D6F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Warunkiem dopuszczenia do startu jest dokonanie rejestracji, uiszczenie opłaty startowej oraz zapoznanie się z niniejszym regulaminem.</w:t>
      </w:r>
    </w:p>
    <w:p w14:paraId="70002D69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Uczestnik zobowiązany jest do przestrzegania zasad ochrony przyrody na terenie Parku Krajobrazowego Wzgórz Dylewskich, w tym pozostawania na wyznaczonej trasie i niepozostawiania śmieci.</w:t>
      </w:r>
    </w:p>
    <w:p w14:paraId="51DAF6ED" w14:textId="77777777" w:rsidR="00AA6956" w:rsidRPr="004B33A4" w:rsidRDefault="00000000">
      <w:pPr>
        <w:pStyle w:val="Nagwek1"/>
        <w:spacing w:before="160" w:after="80"/>
        <w:rPr>
          <w:sz w:val="22"/>
          <w:szCs w:val="22"/>
        </w:rPr>
      </w:pPr>
      <w:r w:rsidRPr="004B33A4">
        <w:rPr>
          <w:b/>
          <w:bCs/>
          <w:color w:val="2E7D32"/>
          <w:sz w:val="22"/>
          <w:szCs w:val="22"/>
        </w:rPr>
        <w:t>7. Zgłoszenia i opłata startowa</w:t>
      </w:r>
    </w:p>
    <w:p w14:paraId="583FBD95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Zapisy prowadzone są w dniu zawodów od godziny 9:00 w Biurze Organizatora.</w:t>
      </w:r>
    </w:p>
    <w:p w14:paraId="2058F504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Opłata startowa wynosi 50 zł i obejmuje udział w biegu na dystansie 22 km lub 5 km.</w:t>
      </w:r>
    </w:p>
    <w:p w14:paraId="0FBC65E9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Opłata startowa jest płatna w dniu zawodów w Biurze Zawodów i nie podlega zwrotowi, również w przypadku rezygnacji uczestnika lub odwołania biegu.</w:t>
      </w:r>
    </w:p>
    <w:p w14:paraId="499E4BC0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Organizator zastrzega sobie prawo do wprowadzenia limitu liczby uczestników.</w:t>
      </w:r>
    </w:p>
    <w:p w14:paraId="58CCCFC1" w14:textId="77777777" w:rsidR="00AA6956" w:rsidRPr="004B33A4" w:rsidRDefault="00000000">
      <w:pPr>
        <w:pStyle w:val="Nagwek1"/>
        <w:spacing w:before="160" w:after="80"/>
        <w:rPr>
          <w:sz w:val="22"/>
          <w:szCs w:val="22"/>
        </w:rPr>
      </w:pPr>
      <w:r w:rsidRPr="004B33A4">
        <w:rPr>
          <w:b/>
          <w:bCs/>
          <w:color w:val="2E7D32"/>
          <w:sz w:val="22"/>
          <w:szCs w:val="22"/>
        </w:rPr>
        <w:t>8. Klasyfikacja i kategorie</w:t>
      </w:r>
    </w:p>
    <w:p w14:paraId="444AF222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Klasyfikacja prowadzona jest odrębnie dla kobiet i mężczyzn (open), na każdym z dystansów.</w:t>
      </w:r>
    </w:p>
    <w:p w14:paraId="0A37E616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Organizator zastrzega sobie prawo do wprowadzenia dodatkowych klasyfikacji wiekowych, o czym poinformuje przed startem.</w:t>
      </w:r>
    </w:p>
    <w:p w14:paraId="1D828467" w14:textId="77777777" w:rsidR="00AA6956" w:rsidRPr="004B33A4" w:rsidRDefault="00000000">
      <w:pPr>
        <w:pStyle w:val="Nagwek1"/>
        <w:spacing w:before="160" w:after="80"/>
        <w:rPr>
          <w:sz w:val="20"/>
          <w:szCs w:val="20"/>
        </w:rPr>
      </w:pPr>
      <w:r w:rsidRPr="004B33A4">
        <w:rPr>
          <w:b/>
          <w:bCs/>
          <w:color w:val="2E7D32"/>
          <w:sz w:val="20"/>
          <w:szCs w:val="20"/>
        </w:rPr>
        <w:t>9. Nagrody</w:t>
      </w:r>
    </w:p>
    <w:p w14:paraId="331E35EA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Wszyscy uczestnicy, którzy ukończą bieg, otrzymują pamiątkowy medal z sera oraz poczęstunek i wodę na mecie.</w:t>
      </w:r>
    </w:p>
    <w:p w14:paraId="29072B53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Zdobywcy miejsc na podium (I–III) w klasyfikacji open otrzymują puchary.</w:t>
      </w:r>
    </w:p>
    <w:p w14:paraId="1315D66A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Na dystansie 22 km Organizator przewidział dodatkowe nagrody rzeczowe w klasyfikacji open:</w:t>
      </w:r>
    </w:p>
    <w:p w14:paraId="47CF4A05" w14:textId="77777777" w:rsidR="00AA6956" w:rsidRPr="004B33A4" w:rsidRDefault="00000000">
      <w:pPr>
        <w:spacing w:after="30"/>
        <w:ind w:left="840"/>
      </w:pPr>
      <w:r w:rsidRPr="004B33A4">
        <w:lastRenderedPageBreak/>
        <w:t>– I miejsce: 1 kilogram sera owczego,</w:t>
      </w:r>
    </w:p>
    <w:p w14:paraId="76576D6B" w14:textId="77777777" w:rsidR="00AA6956" w:rsidRPr="004B33A4" w:rsidRDefault="00000000">
      <w:pPr>
        <w:spacing w:after="30"/>
        <w:ind w:left="840"/>
      </w:pPr>
      <w:r w:rsidRPr="004B33A4">
        <w:t>– II miejsce: 1 kilogram sera koziego,</w:t>
      </w:r>
    </w:p>
    <w:p w14:paraId="130D8647" w14:textId="77777777" w:rsidR="00AA6956" w:rsidRPr="004B33A4" w:rsidRDefault="00000000">
      <w:pPr>
        <w:spacing w:after="30"/>
        <w:ind w:left="840"/>
      </w:pPr>
      <w:r w:rsidRPr="004B33A4">
        <w:t>– III miejsce: 1 kilogram sera krowiego.</w:t>
      </w:r>
    </w:p>
    <w:p w14:paraId="08E5148F" w14:textId="77777777" w:rsidR="00AA6956" w:rsidRPr="004B33A4" w:rsidRDefault="00000000">
      <w:pPr>
        <w:spacing w:after="70"/>
      </w:pPr>
      <w:r w:rsidRPr="004B33A4">
        <w:t>Wręczenie nagród odbywa się bezpośrednio po zakończeniu biegu, w ramach pikniku biegowego.</w:t>
      </w:r>
    </w:p>
    <w:p w14:paraId="57525F5B" w14:textId="77777777" w:rsidR="00AA6956" w:rsidRPr="004B33A4" w:rsidRDefault="00000000">
      <w:pPr>
        <w:pStyle w:val="Nagwek1"/>
        <w:spacing w:before="160" w:after="80"/>
        <w:rPr>
          <w:sz w:val="20"/>
          <w:szCs w:val="20"/>
        </w:rPr>
      </w:pPr>
      <w:r w:rsidRPr="004B33A4">
        <w:rPr>
          <w:b/>
          <w:bCs/>
          <w:color w:val="2E7D32"/>
          <w:sz w:val="20"/>
          <w:szCs w:val="20"/>
        </w:rPr>
        <w:t>10. Bezpieczeństwo i ubezpieczenie</w:t>
      </w:r>
    </w:p>
    <w:p w14:paraId="0E2102C0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Organizator zapewnia podstawową opiekę medyczną na czas trwania imprezy.</w:t>
      </w:r>
    </w:p>
    <w:p w14:paraId="23732750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Organizator nie zapewnia ubezpieczenia NNW uczestników – osobom startującym zaleca się indywidualne ubezpieczenie od następstw nieszczęśliwych wypadków.</w:t>
      </w:r>
    </w:p>
    <w:p w14:paraId="13B7FE4F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Organizator nie zabezpiecza dojazdu do miejsca zawodów.</w:t>
      </w:r>
    </w:p>
    <w:p w14:paraId="14A3D2CD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Szatnie dla uczestników dostępne będą w namiotach w miejscu startu.</w:t>
      </w:r>
    </w:p>
    <w:p w14:paraId="6BDABB7E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Organizator zastrzega sobie prawo do odwołania lub przerwania biegu w przypadku wystąpienia warunków zagrażających bezpieczeństwu uczestników (np. gwałtowne załamanie pogody), bez podania dodatkowej przyczyny.</w:t>
      </w:r>
    </w:p>
    <w:p w14:paraId="4157B361" w14:textId="77777777" w:rsidR="00AA6956" w:rsidRPr="004B33A4" w:rsidRDefault="00000000">
      <w:pPr>
        <w:pStyle w:val="Nagwek1"/>
        <w:spacing w:before="160" w:after="80"/>
        <w:rPr>
          <w:sz w:val="20"/>
          <w:szCs w:val="20"/>
        </w:rPr>
      </w:pPr>
      <w:r w:rsidRPr="004B33A4">
        <w:rPr>
          <w:b/>
          <w:bCs/>
          <w:color w:val="2E7D32"/>
          <w:sz w:val="20"/>
          <w:szCs w:val="20"/>
        </w:rPr>
        <w:t>11. Wizerunek</w:t>
      </w:r>
    </w:p>
    <w:p w14:paraId="5C896B93" w14:textId="77777777" w:rsidR="00AA6956" w:rsidRPr="004B33A4" w:rsidRDefault="00000000">
      <w:pPr>
        <w:spacing w:after="70"/>
      </w:pPr>
      <w:r w:rsidRPr="004B33A4">
        <w:t>Uczestnik, poprzez udział w zawodach, wyraża zgodę na nieodpłatne wykorzystanie jego wizerunku utrwalonego w formie fotografii lub materiału wideo podczas imprezy, w celach promocyjnych, informacyjnych i sprawozdawczych związanych z działalnością Organizatora (w tym publikację na stronie internetowej i w mediach społecznościowych Stowarzyszenia).</w:t>
      </w:r>
    </w:p>
    <w:p w14:paraId="1EF0D05A" w14:textId="77777777" w:rsidR="00AA6956" w:rsidRPr="004B33A4" w:rsidRDefault="00000000">
      <w:pPr>
        <w:pStyle w:val="Nagwek1"/>
        <w:spacing w:before="160" w:after="80"/>
        <w:rPr>
          <w:sz w:val="20"/>
          <w:szCs w:val="20"/>
        </w:rPr>
      </w:pPr>
      <w:r w:rsidRPr="004B33A4">
        <w:rPr>
          <w:b/>
          <w:bCs/>
          <w:color w:val="2E7D32"/>
          <w:sz w:val="20"/>
          <w:szCs w:val="20"/>
        </w:rPr>
        <w:t>12. Postanowienia końcowe</w:t>
      </w:r>
    </w:p>
    <w:p w14:paraId="1775E065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Bieg odbędzie się bez względu na warunki atmosferyczne, z zastrzeżeniem pkt 10.</w:t>
      </w:r>
    </w:p>
    <w:p w14:paraId="202E320C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W sprawach spornych, nieujętych w niniejszym regulaminie, głos rozstrzygający ma Komisarz Biegu wyznaczony przez Organizatora.</w:t>
      </w:r>
    </w:p>
    <w:p w14:paraId="2742C868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Organizator zastrzega sobie prawo do zmiany niniejszego regulaminu. Aktualna wersja regulaminu dostępna jest w Biurze Zawodów oraz na stronie internetowej Organizatora.</w:t>
      </w:r>
    </w:p>
    <w:p w14:paraId="480F13A6" w14:textId="77777777" w:rsidR="00AA6956" w:rsidRPr="004B33A4" w:rsidRDefault="00000000">
      <w:pPr>
        <w:pStyle w:val="Akapitzlist"/>
        <w:numPr>
          <w:ilvl w:val="0"/>
          <w:numId w:val="2"/>
        </w:numPr>
        <w:spacing w:after="30"/>
      </w:pPr>
      <w:r w:rsidRPr="004B33A4">
        <w:t>Udział w biegu jest jednoznaczny z akceptacją niniejszego regulaminu.</w:t>
      </w:r>
    </w:p>
    <w:p w14:paraId="0571A74B" w14:textId="77777777" w:rsidR="00AA6956" w:rsidRPr="004B33A4" w:rsidRDefault="00000000">
      <w:pPr>
        <w:pStyle w:val="Nagwek1"/>
        <w:spacing w:before="160" w:after="80"/>
        <w:rPr>
          <w:sz w:val="20"/>
          <w:szCs w:val="20"/>
        </w:rPr>
      </w:pPr>
      <w:r w:rsidRPr="004B33A4">
        <w:rPr>
          <w:b/>
          <w:bCs/>
          <w:color w:val="2E7D32"/>
          <w:sz w:val="20"/>
          <w:szCs w:val="20"/>
        </w:rPr>
        <w:t>13. Informacje o przetwarzaniu danych osobowych (RODO)</w:t>
      </w:r>
    </w:p>
    <w:p w14:paraId="742B8F81" w14:textId="77777777" w:rsidR="00AA6956" w:rsidRPr="004B33A4" w:rsidRDefault="00000000">
      <w:pPr>
        <w:spacing w:after="70"/>
      </w:pPr>
      <w:r w:rsidRPr="004B33A4">
        <w:t>Zgodnie z art. 13 ust. 1 i ust. 2 ogólnego rozporządzenia o ochronie danych (RODO), informujemy, że:</w:t>
      </w:r>
    </w:p>
    <w:p w14:paraId="462D4EF5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Administratorem podanych danych osobowych w formularzu zgłoszeń jest Stowarzyszenie Miłośników Wzgórz Dylewskich z siedzibą Wysoka Wieś 27, 14-100 Ostróda. Kontakt: jtracz@me.com.</w:t>
      </w:r>
    </w:p>
    <w:p w14:paraId="533AFA06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Dane podane w formularzu zgłoszeń przetwarzane będą w celu: wykonania umowy związanej z udziałem w imprezie sportowej, w celach informacyjnych (np. wyniki z imprezy, informacje prasowe) oraz w celu prawidłowej realizacji usług określonych w regulaminie.</w:t>
      </w:r>
    </w:p>
    <w:p w14:paraId="18969D09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Podane dane osobowe będą przechowywane przez czas niezbędny do wykonania umowy związanej z imprezą sportową oraz realizacji uprawnień uczestnika wynikających z udziału w imprezie.</w:t>
      </w:r>
    </w:p>
    <w:p w14:paraId="6513287A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Uczestnik posiada prawo dostępu do treści swoich danych oraz prawo ich sprostowania, usunięcia lub ograniczenia przetwarzania, prawo do przenoszenia danych w ustrukturyzowanym, powszechnie używanym formacie nadającym się do odczytu maszynowego, a także prawo wniesienia sprzeciwu z przyczyn związanych ze szczególną sytuacją uczestnika.</w:t>
      </w:r>
    </w:p>
    <w:p w14:paraId="2B04B1BB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Uczestnikowi przysługuje prawo wniesienia skargi do Prezesa Urzędu Ochrony Danych Osobowych (UODO), gdy uzna, że przetwarzanie jego danych osobowych narusza przepisy ogólnego rozporządzenia o ochronie danych osobowych.</w:t>
      </w:r>
    </w:p>
    <w:p w14:paraId="6E230B81" w14:textId="77777777" w:rsidR="00AA6956" w:rsidRPr="004B33A4" w:rsidRDefault="00000000">
      <w:pPr>
        <w:pStyle w:val="Akapitzlist"/>
        <w:numPr>
          <w:ilvl w:val="0"/>
          <w:numId w:val="3"/>
        </w:numPr>
        <w:spacing w:after="30"/>
      </w:pPr>
      <w:r w:rsidRPr="004B33A4">
        <w:t>Podanie danych osobowych jest warunkiem zawarcia umowy uczestnictwa w imprezie sportowej – konsekwencją ich niepodania będzie brak możliwości uczestnictwa w imprezie.</w:t>
      </w:r>
    </w:p>
    <w:p w14:paraId="517D3306" w14:textId="77777777" w:rsidR="00AA6956" w:rsidRPr="004B33A4" w:rsidRDefault="00000000">
      <w:pPr>
        <w:pStyle w:val="Nagwek1"/>
        <w:spacing w:before="160" w:after="80"/>
        <w:rPr>
          <w:sz w:val="20"/>
          <w:szCs w:val="20"/>
        </w:rPr>
      </w:pPr>
      <w:r w:rsidRPr="004B33A4">
        <w:rPr>
          <w:b/>
          <w:bCs/>
          <w:color w:val="2E7D32"/>
          <w:sz w:val="20"/>
          <w:szCs w:val="20"/>
        </w:rPr>
        <w:t>14. Partnerzy wydarzenia</w:t>
      </w:r>
    </w:p>
    <w:p w14:paraId="4B1B3B08" w14:textId="77777777" w:rsidR="00AA6956" w:rsidRPr="004B33A4" w:rsidRDefault="00000000">
      <w:pPr>
        <w:spacing w:after="70"/>
      </w:pPr>
      <w:r w:rsidRPr="004B33A4">
        <w:t>Organizator dziękuje partnerom wydarzenia za wsparcie XVII Dylewskiego Crossu: Park Krajobrazowy Wzgórz Dylewskich, Stara Cegielnia, Hotel SPA Dr Irena Eris oraz Gminę/Miasto Ostróda.</w:t>
      </w:r>
    </w:p>
    <w:sectPr w:rsidR="00AA6956" w:rsidRPr="004B33A4">
      <w:pgSz w:w="11906" w:h="16838"/>
      <w:pgMar w:top="700" w:right="1000" w:bottom="7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BD1"/>
    <w:multiLevelType w:val="hybridMultilevel"/>
    <w:tmpl w:val="B486F744"/>
    <w:lvl w:ilvl="0" w:tplc="84AA0BC2">
      <w:start w:val="1"/>
      <w:numFmt w:val="bullet"/>
      <w:lvlText w:val="•"/>
      <w:lvlJc w:val="left"/>
      <w:pPr>
        <w:ind w:left="420" w:hanging="260"/>
      </w:pPr>
    </w:lvl>
    <w:lvl w:ilvl="1" w:tplc="8D104AE6">
      <w:numFmt w:val="decimal"/>
      <w:lvlText w:val=""/>
      <w:lvlJc w:val="left"/>
    </w:lvl>
    <w:lvl w:ilvl="2" w:tplc="E29CFEAC">
      <w:numFmt w:val="decimal"/>
      <w:lvlText w:val=""/>
      <w:lvlJc w:val="left"/>
    </w:lvl>
    <w:lvl w:ilvl="3" w:tplc="984AC144">
      <w:numFmt w:val="decimal"/>
      <w:lvlText w:val=""/>
      <w:lvlJc w:val="left"/>
    </w:lvl>
    <w:lvl w:ilvl="4" w:tplc="FDA89FE4">
      <w:numFmt w:val="decimal"/>
      <w:lvlText w:val=""/>
      <w:lvlJc w:val="left"/>
    </w:lvl>
    <w:lvl w:ilvl="5" w:tplc="7100A1BC">
      <w:numFmt w:val="decimal"/>
      <w:lvlText w:val=""/>
      <w:lvlJc w:val="left"/>
    </w:lvl>
    <w:lvl w:ilvl="6" w:tplc="1C06533C">
      <w:numFmt w:val="decimal"/>
      <w:lvlText w:val=""/>
      <w:lvlJc w:val="left"/>
    </w:lvl>
    <w:lvl w:ilvl="7" w:tplc="8C343F70">
      <w:numFmt w:val="decimal"/>
      <w:lvlText w:val=""/>
      <w:lvlJc w:val="left"/>
    </w:lvl>
    <w:lvl w:ilvl="8" w:tplc="FFD887B6">
      <w:numFmt w:val="decimal"/>
      <w:lvlText w:val=""/>
      <w:lvlJc w:val="left"/>
    </w:lvl>
  </w:abstractNum>
  <w:abstractNum w:abstractNumId="1" w15:restartNumberingAfterBreak="0">
    <w:nsid w:val="3D116EA7"/>
    <w:multiLevelType w:val="hybridMultilevel"/>
    <w:tmpl w:val="7B6A146A"/>
    <w:lvl w:ilvl="0" w:tplc="892CD452">
      <w:start w:val="1"/>
      <w:numFmt w:val="bullet"/>
      <w:lvlText w:val="●"/>
      <w:lvlJc w:val="left"/>
      <w:pPr>
        <w:ind w:left="720" w:hanging="360"/>
      </w:pPr>
    </w:lvl>
    <w:lvl w:ilvl="1" w:tplc="DF68549C">
      <w:start w:val="1"/>
      <w:numFmt w:val="bullet"/>
      <w:lvlText w:val="○"/>
      <w:lvlJc w:val="left"/>
      <w:pPr>
        <w:ind w:left="1440" w:hanging="360"/>
      </w:pPr>
    </w:lvl>
    <w:lvl w:ilvl="2" w:tplc="74902686">
      <w:start w:val="1"/>
      <w:numFmt w:val="bullet"/>
      <w:lvlText w:val="■"/>
      <w:lvlJc w:val="left"/>
      <w:pPr>
        <w:ind w:left="2160" w:hanging="360"/>
      </w:pPr>
    </w:lvl>
    <w:lvl w:ilvl="3" w:tplc="64743424">
      <w:start w:val="1"/>
      <w:numFmt w:val="bullet"/>
      <w:lvlText w:val="●"/>
      <w:lvlJc w:val="left"/>
      <w:pPr>
        <w:ind w:left="2880" w:hanging="360"/>
      </w:pPr>
    </w:lvl>
    <w:lvl w:ilvl="4" w:tplc="92BA5662">
      <w:start w:val="1"/>
      <w:numFmt w:val="bullet"/>
      <w:lvlText w:val="○"/>
      <w:lvlJc w:val="left"/>
      <w:pPr>
        <w:ind w:left="3600" w:hanging="360"/>
      </w:pPr>
    </w:lvl>
    <w:lvl w:ilvl="5" w:tplc="6BF4C996">
      <w:start w:val="1"/>
      <w:numFmt w:val="bullet"/>
      <w:lvlText w:val="■"/>
      <w:lvlJc w:val="left"/>
      <w:pPr>
        <w:ind w:left="4320" w:hanging="360"/>
      </w:pPr>
    </w:lvl>
    <w:lvl w:ilvl="6" w:tplc="2CA4E7AE">
      <w:start w:val="1"/>
      <w:numFmt w:val="bullet"/>
      <w:lvlText w:val="●"/>
      <w:lvlJc w:val="left"/>
      <w:pPr>
        <w:ind w:left="5040" w:hanging="360"/>
      </w:pPr>
    </w:lvl>
    <w:lvl w:ilvl="7" w:tplc="B1744FF6">
      <w:start w:val="1"/>
      <w:numFmt w:val="bullet"/>
      <w:lvlText w:val="●"/>
      <w:lvlJc w:val="left"/>
      <w:pPr>
        <w:ind w:left="5760" w:hanging="360"/>
      </w:pPr>
    </w:lvl>
    <w:lvl w:ilvl="8" w:tplc="EA7AF02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2410648"/>
    <w:multiLevelType w:val="hybridMultilevel"/>
    <w:tmpl w:val="6D3AD9A8"/>
    <w:lvl w:ilvl="0" w:tplc="928686F4">
      <w:start w:val="1"/>
      <w:numFmt w:val="decimal"/>
      <w:lvlText w:val="%1."/>
      <w:lvlJc w:val="left"/>
      <w:pPr>
        <w:ind w:left="420" w:hanging="320"/>
      </w:pPr>
    </w:lvl>
    <w:lvl w:ilvl="1" w:tplc="E568488E">
      <w:numFmt w:val="decimal"/>
      <w:lvlText w:val=""/>
      <w:lvlJc w:val="left"/>
    </w:lvl>
    <w:lvl w:ilvl="2" w:tplc="024A305C">
      <w:numFmt w:val="decimal"/>
      <w:lvlText w:val=""/>
      <w:lvlJc w:val="left"/>
    </w:lvl>
    <w:lvl w:ilvl="3" w:tplc="B922E054">
      <w:numFmt w:val="decimal"/>
      <w:lvlText w:val=""/>
      <w:lvlJc w:val="left"/>
    </w:lvl>
    <w:lvl w:ilvl="4" w:tplc="9EF6F3DE">
      <w:numFmt w:val="decimal"/>
      <w:lvlText w:val=""/>
      <w:lvlJc w:val="left"/>
    </w:lvl>
    <w:lvl w:ilvl="5" w:tplc="4D2E51C6">
      <w:numFmt w:val="decimal"/>
      <w:lvlText w:val=""/>
      <w:lvlJc w:val="left"/>
    </w:lvl>
    <w:lvl w:ilvl="6" w:tplc="75DCF1CC">
      <w:numFmt w:val="decimal"/>
      <w:lvlText w:val=""/>
      <w:lvlJc w:val="left"/>
    </w:lvl>
    <w:lvl w:ilvl="7" w:tplc="CB44A27A">
      <w:numFmt w:val="decimal"/>
      <w:lvlText w:val=""/>
      <w:lvlJc w:val="left"/>
    </w:lvl>
    <w:lvl w:ilvl="8" w:tplc="8BAAA3FC">
      <w:numFmt w:val="decimal"/>
      <w:lvlText w:val=""/>
      <w:lvlJc w:val="left"/>
    </w:lvl>
  </w:abstractNum>
  <w:num w:numId="1" w16cid:durableId="2048675147">
    <w:abstractNumId w:val="1"/>
    <w:lvlOverride w:ilvl="0">
      <w:startOverride w:val="1"/>
    </w:lvlOverride>
  </w:num>
  <w:num w:numId="2" w16cid:durableId="1004012906">
    <w:abstractNumId w:val="0"/>
    <w:lvlOverride w:ilvl="0">
      <w:startOverride w:val="1"/>
    </w:lvlOverride>
  </w:num>
  <w:num w:numId="3" w16cid:durableId="168305222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56"/>
    <w:rsid w:val="004B33A4"/>
    <w:rsid w:val="007216B9"/>
    <w:rsid w:val="00AA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3F3A"/>
  <w15:docId w15:val="{573B7B13-C737-4CC9-A284-CFB99BAF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885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 Lempek</cp:lastModifiedBy>
  <cp:revision>2</cp:revision>
  <dcterms:created xsi:type="dcterms:W3CDTF">2026-09-15T20:31:00Z</dcterms:created>
  <dcterms:modified xsi:type="dcterms:W3CDTF">2026-09-15T20:34:00Z</dcterms:modified>
</cp:coreProperties>
</file>